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2045" w14:textId="65291FD8" w:rsidR="004E6DFB" w:rsidRPr="003C50DF" w:rsidRDefault="003C50DF" w:rsidP="003C50DF">
      <w:pPr>
        <w:pStyle w:val="NoSpacing"/>
        <w:jc w:val="center"/>
        <w:rPr>
          <w:rFonts w:ascii="Pegasus" w:hAnsi="Pegasus"/>
          <w:b/>
          <w:bCs/>
          <w:sz w:val="28"/>
          <w:szCs w:val="28"/>
        </w:rPr>
      </w:pPr>
      <w:r w:rsidRPr="003C50DF">
        <w:rPr>
          <w:rFonts w:ascii="Pegasus" w:hAnsi="Pegasus"/>
          <w:b/>
          <w:bCs/>
          <w:sz w:val="28"/>
          <w:szCs w:val="28"/>
        </w:rPr>
        <w:t>Advanced Placement English Literature and Composition</w:t>
      </w:r>
    </w:p>
    <w:p w14:paraId="75B79F0C" w14:textId="06FA7BCB" w:rsidR="003C50DF" w:rsidRPr="003C50DF" w:rsidRDefault="003C50DF" w:rsidP="003C50DF">
      <w:pPr>
        <w:pStyle w:val="NoSpacing"/>
        <w:jc w:val="center"/>
        <w:rPr>
          <w:rFonts w:ascii="Pegasus" w:hAnsi="Pegasus"/>
          <w:b/>
          <w:bCs/>
          <w:sz w:val="28"/>
          <w:szCs w:val="28"/>
        </w:rPr>
      </w:pPr>
      <w:r w:rsidRPr="003C50DF">
        <w:rPr>
          <w:rFonts w:ascii="Pegasus" w:hAnsi="Pegasus"/>
          <w:b/>
          <w:bCs/>
          <w:sz w:val="28"/>
          <w:szCs w:val="28"/>
        </w:rPr>
        <w:t>Summer Reading</w:t>
      </w:r>
    </w:p>
    <w:p w14:paraId="108D0569" w14:textId="65C4BFF4" w:rsidR="003C50DF" w:rsidRDefault="003C50DF" w:rsidP="003C50DF">
      <w:pPr>
        <w:pStyle w:val="NoSpacing"/>
        <w:jc w:val="center"/>
        <w:rPr>
          <w:rFonts w:ascii="Pegasus" w:hAnsi="Pegasus"/>
          <w:b/>
          <w:bCs/>
          <w:sz w:val="28"/>
          <w:szCs w:val="28"/>
        </w:rPr>
      </w:pPr>
      <w:r w:rsidRPr="003C50DF">
        <w:rPr>
          <w:rFonts w:ascii="Pegasus" w:hAnsi="Pegasus"/>
          <w:b/>
          <w:bCs/>
          <w:sz w:val="28"/>
          <w:szCs w:val="28"/>
        </w:rPr>
        <w:t xml:space="preserve">2024 – 2025  </w:t>
      </w:r>
    </w:p>
    <w:p w14:paraId="4804D007" w14:textId="7BAD74F4" w:rsidR="003C50DF" w:rsidRDefault="003C50DF" w:rsidP="003C50DF">
      <w:pPr>
        <w:pStyle w:val="NoSpacing"/>
        <w:jc w:val="center"/>
        <w:rPr>
          <w:rFonts w:ascii="Pegasus" w:hAnsi="Pegasus"/>
          <w:b/>
          <w:bCs/>
          <w:sz w:val="28"/>
          <w:szCs w:val="28"/>
        </w:rPr>
      </w:pPr>
    </w:p>
    <w:p w14:paraId="486CC1BB" w14:textId="3D671CE7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 w:rsidRPr="003C50DF">
        <w:rPr>
          <w:rFonts w:ascii="Pegasus" w:hAnsi="Pegasus"/>
          <w:sz w:val="24"/>
          <w:szCs w:val="24"/>
        </w:rPr>
        <w:t xml:space="preserve">There are two novels </w:t>
      </w:r>
      <w:r>
        <w:rPr>
          <w:rFonts w:ascii="Pegasus" w:hAnsi="Pegasus"/>
          <w:sz w:val="24"/>
          <w:szCs w:val="24"/>
        </w:rPr>
        <w:t>assigned to read over the upcoming summer.</w:t>
      </w:r>
    </w:p>
    <w:p w14:paraId="68076693" w14:textId="77777777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They are:</w:t>
      </w:r>
    </w:p>
    <w:p w14:paraId="548BD3BB" w14:textId="7EF705F1" w:rsidR="003C50DF" w:rsidRDefault="003C50DF" w:rsidP="003C50DF">
      <w:pPr>
        <w:pStyle w:val="NoSpacing"/>
        <w:rPr>
          <w:rFonts w:ascii="Pegasus" w:hAnsi="Pegasus"/>
          <w:sz w:val="24"/>
          <w:szCs w:val="24"/>
          <w:u w:val="single"/>
        </w:rPr>
      </w:pPr>
      <w:r>
        <w:rPr>
          <w:rFonts w:ascii="Pegasus" w:hAnsi="Pegasus"/>
          <w:sz w:val="24"/>
          <w:szCs w:val="24"/>
        </w:rPr>
        <w:t xml:space="preserve">Mary Shelley’s </w:t>
      </w:r>
      <w:r>
        <w:rPr>
          <w:rFonts w:ascii="Pegasus" w:hAnsi="Pegasus"/>
          <w:sz w:val="24"/>
          <w:szCs w:val="24"/>
          <w:u w:val="single"/>
        </w:rPr>
        <w:t>Frankenstein</w:t>
      </w:r>
    </w:p>
    <w:p w14:paraId="5BDB2BC1" w14:textId="77777777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and</w:t>
      </w:r>
    </w:p>
    <w:p w14:paraId="37CC9B4A" w14:textId="65ABE802" w:rsidR="003C50DF" w:rsidRDefault="003C50DF" w:rsidP="003C50DF">
      <w:pPr>
        <w:pStyle w:val="NoSpacing"/>
        <w:rPr>
          <w:rFonts w:ascii="Pegasus" w:hAnsi="Pegasus"/>
          <w:sz w:val="24"/>
          <w:szCs w:val="24"/>
          <w:u w:val="single"/>
        </w:rPr>
      </w:pPr>
      <w:r>
        <w:rPr>
          <w:rFonts w:ascii="Pegasus" w:hAnsi="Pegasus"/>
          <w:sz w:val="24"/>
          <w:szCs w:val="24"/>
        </w:rPr>
        <w:t xml:space="preserve">Zora Neale Hurston’s </w:t>
      </w:r>
      <w:r>
        <w:rPr>
          <w:rFonts w:ascii="Pegasus" w:hAnsi="Pegasus"/>
          <w:sz w:val="24"/>
          <w:szCs w:val="24"/>
          <w:u w:val="single"/>
        </w:rPr>
        <w:t>Their Eyes Were Watching God</w:t>
      </w:r>
    </w:p>
    <w:p w14:paraId="0EF07F81" w14:textId="3B58251F" w:rsidR="003C50DF" w:rsidRDefault="003C50DF" w:rsidP="003C50DF">
      <w:pPr>
        <w:pStyle w:val="NoSpacing"/>
        <w:rPr>
          <w:rFonts w:ascii="Pegasus" w:hAnsi="Pegasus"/>
          <w:sz w:val="24"/>
          <w:szCs w:val="24"/>
          <w:u w:val="single"/>
        </w:rPr>
      </w:pPr>
    </w:p>
    <w:p w14:paraId="3F94E503" w14:textId="6763B3E6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The novels may be read in either order.</w:t>
      </w:r>
    </w:p>
    <w:p w14:paraId="76F95DEF" w14:textId="5795A2CB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</w:p>
    <w:p w14:paraId="22932116" w14:textId="348399A5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 xml:space="preserve">For Mary Shelley’s </w:t>
      </w:r>
      <w:r>
        <w:rPr>
          <w:rFonts w:ascii="Pegasus" w:hAnsi="Pegasus"/>
          <w:sz w:val="24"/>
          <w:szCs w:val="24"/>
          <w:u w:val="single"/>
        </w:rPr>
        <w:t>Frankenstein</w:t>
      </w:r>
      <w:r>
        <w:rPr>
          <w:rFonts w:ascii="Pegasus" w:hAnsi="Pegasus"/>
          <w:sz w:val="24"/>
          <w:szCs w:val="24"/>
        </w:rPr>
        <w:t>, you will be required to keep a character log on Victor Frankenstein and the Creature. As you read, examine the internal and external characteristics of the two characters. This is a work in progress (WIP) and is not considered a final copy. The character logs maybe hand written or typed. The one stipulation is the character logs are two separate logs. Do not interchange the characters on one log.</w:t>
      </w:r>
    </w:p>
    <w:p w14:paraId="37AA19B8" w14:textId="13A98C53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</w:p>
    <w:p w14:paraId="6A7915E1" w14:textId="1222BFD9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 xml:space="preserve">For Zora Neale Hurston’s </w:t>
      </w:r>
      <w:r>
        <w:rPr>
          <w:rFonts w:ascii="Pegasus" w:hAnsi="Pegasus"/>
          <w:sz w:val="24"/>
          <w:szCs w:val="24"/>
          <w:u w:val="single"/>
        </w:rPr>
        <w:t>Their Eyes Were Watching God</w:t>
      </w:r>
      <w:r>
        <w:rPr>
          <w:rFonts w:ascii="Pegasus" w:hAnsi="Pegasus"/>
          <w:sz w:val="24"/>
          <w:szCs w:val="24"/>
        </w:rPr>
        <w:t xml:space="preserve">, you will be required to keep an “AHA Moment” log. These are moments of discovery regarding the characters, the actions, or the scenes. Again, this is a work in progress (WIP) and is not considered a final copy; the log maybe hand written or typed. </w:t>
      </w:r>
    </w:p>
    <w:p w14:paraId="5A26B289" w14:textId="199C0F48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</w:p>
    <w:p w14:paraId="13030B03" w14:textId="5663625A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When you drop off the signed contract in my room (see cover letter), you may sign out a copy of each of the novels or you may purchase your own copies or you may borrow from your local library.</w:t>
      </w:r>
    </w:p>
    <w:p w14:paraId="3DC0EFC9" w14:textId="2DBBCABC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</w:p>
    <w:p w14:paraId="185D6A89" w14:textId="157CA256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I look forward to meeting each of you!</w:t>
      </w:r>
    </w:p>
    <w:p w14:paraId="696C7CA1" w14:textId="0226371B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Enjoy this much needed summer break!</w:t>
      </w:r>
    </w:p>
    <w:p w14:paraId="0F1CB50B" w14:textId="6EDC6895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Relax and re-energize for your final year at Crusader Nation!</w:t>
      </w:r>
    </w:p>
    <w:p w14:paraId="18A517FD" w14:textId="10960221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</w:p>
    <w:p w14:paraId="65DC6ED3" w14:textId="1C873468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peace-</w:t>
      </w:r>
    </w:p>
    <w:p w14:paraId="09F23AD3" w14:textId="1C0CEEF1" w:rsidR="00150B04" w:rsidRDefault="00150B04" w:rsidP="003C50DF">
      <w:pPr>
        <w:pStyle w:val="NoSpacing"/>
        <w:rPr>
          <w:rFonts w:ascii="Pegasus" w:hAnsi="Pegasus"/>
          <w:sz w:val="24"/>
          <w:szCs w:val="24"/>
        </w:rPr>
      </w:pPr>
      <w:r>
        <w:rPr>
          <w:rFonts w:ascii="Pegasus" w:hAnsi="Pegasus"/>
          <w:sz w:val="24"/>
          <w:szCs w:val="24"/>
        </w:rPr>
        <w:t>Mrs. Reifert</w:t>
      </w:r>
    </w:p>
    <w:p w14:paraId="701EE767" w14:textId="6CA05DC4" w:rsid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</w:p>
    <w:p w14:paraId="5F3A1213" w14:textId="77777777" w:rsidR="003C50DF" w:rsidRPr="003C50DF" w:rsidRDefault="003C50DF" w:rsidP="003C50DF">
      <w:pPr>
        <w:pStyle w:val="NoSpacing"/>
        <w:rPr>
          <w:rFonts w:ascii="Pegasus" w:hAnsi="Pegasus"/>
          <w:sz w:val="24"/>
          <w:szCs w:val="24"/>
        </w:rPr>
      </w:pPr>
    </w:p>
    <w:p w14:paraId="07314751" w14:textId="08899072" w:rsidR="003C50DF" w:rsidRDefault="003C50DF" w:rsidP="003C50DF">
      <w:pPr>
        <w:pStyle w:val="NoSpacing"/>
        <w:jc w:val="center"/>
      </w:pPr>
    </w:p>
    <w:p w14:paraId="276C5B46" w14:textId="3FCEBE84" w:rsidR="003C50DF" w:rsidRDefault="003C50DF" w:rsidP="003C50DF">
      <w:pPr>
        <w:rPr>
          <w:rFonts w:ascii="Pegasus" w:hAnsi="Pegasus"/>
        </w:rPr>
      </w:pPr>
    </w:p>
    <w:p w14:paraId="7B6C2460" w14:textId="77777777" w:rsidR="003C50DF" w:rsidRPr="00C14DA7" w:rsidRDefault="003C50DF" w:rsidP="003C50DF">
      <w:pPr>
        <w:pStyle w:val="NoSpacing"/>
      </w:pPr>
    </w:p>
    <w:p w14:paraId="04775F0C" w14:textId="77777777" w:rsidR="003C50DF" w:rsidRPr="00C14DA7" w:rsidRDefault="003C50DF" w:rsidP="003C50DF">
      <w:pPr>
        <w:rPr>
          <w:rFonts w:ascii="Pegasus" w:hAnsi="Pegasus"/>
        </w:rPr>
      </w:pPr>
    </w:p>
    <w:p w14:paraId="4C49DDDE" w14:textId="77777777" w:rsidR="003C50DF" w:rsidRDefault="003C50DF" w:rsidP="003C50DF">
      <w:pPr>
        <w:pStyle w:val="NoSpacing"/>
      </w:pPr>
    </w:p>
    <w:sectPr w:rsidR="003C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gasu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F"/>
    <w:rsid w:val="00150B04"/>
    <w:rsid w:val="001653C9"/>
    <w:rsid w:val="003C50DF"/>
    <w:rsid w:val="004E6DFB"/>
    <w:rsid w:val="00594843"/>
    <w:rsid w:val="006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4D53"/>
  <w15:chartTrackingRefBased/>
  <w15:docId w15:val="{8B041731-AA9E-4494-AFB5-F4725704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DF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Reifert, Kathleen</dc:creator>
  <cp:keywords/>
  <dc:description/>
  <cp:lastModifiedBy>NUMMER, JACLYN</cp:lastModifiedBy>
  <cp:revision>2</cp:revision>
  <cp:lastPrinted>2024-05-30T18:40:00Z</cp:lastPrinted>
  <dcterms:created xsi:type="dcterms:W3CDTF">2024-06-05T12:06:00Z</dcterms:created>
  <dcterms:modified xsi:type="dcterms:W3CDTF">2024-06-05T12:06:00Z</dcterms:modified>
</cp:coreProperties>
</file>